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rPr/>
      </w:pPr>
      <w:r>
        <w:rPr/>
        <w:t xml:space="preserve">De WMO-Adviesgroep Berg en Dal heeft in 2016 onder gebruikers van Wmo-voorzieningen, een enquête uitgezet om te achterhalen of de eigen bijdrage nog te dragen valt sinds de gewijzigde landelijke regelgeving van 2015. Een kwart van onze doelgroep (400 van de 1600) reageerde op het verzoek tot deelname, waar we erg blij mee waren. Het geeft immers een aardig beeld van wat er in onze gemeente leeft op het gebied van de financiële effecten van de eigen bijdrage op het besteedbaar inkomen van betreffende inwoners. Voor de helft van de inzendingen was de eigen bijdrage geen probleem; voor een kwart op dit moment of mogelijk in de toekomst wel. Als we de uitkomsten zouden vertalen naar alle gebruikers in onze gemeente van een Wmo-maatwerkvoorziening zou dat betekenen dat 400 personen moeite hebben of vrezen te krijgen met het kunnen betalen van de Wmo-eigen bijdrage voor bijvoorbeeld een traplift. Zowel in de gemeenteraad en fracties alsook met de wethouder is de afgelopen maanden overleg gevoerd over de uitkomst en de betekenis ervan. Maar er is meer gebeurd. Mede door de enquête heeft de gemeente dit voorjaar besloten tot een evaluatie van het sociaal beleid; de eigen bijdrage vormde (uiteraard) een belangrijk onderdeel van deze evaluatie. Verder zijn er informatieve themabijeenkomsten gehouden over de algehele financiering van de zorgkosten in onze gemeente. De raad van 15 juni jl. kreeg een dik pakket met relevante informatie uit de evaluatie voorgeschoteld. De WMO-Adviesgroep heeft tijdens de vergadering de raadsleden nog eens gewezen op de uitkomsten van de enquête en op de adviezen om tot wijziging van het huidige beleid te besluiten. Het college van B&amp;W stelde het volgende voor aan de raad: Te besluiten om niet tot wijziging van het sociaal beleid over te gaan. De raad heeft bij meerderheid ingestemd met het voorstel. </w:t>
      </w:r>
    </w:p>
    <w:p>
      <w:pPr>
        <w:pStyle w:val="Tekstblok"/>
        <w:rPr/>
      </w:pPr>
      <w:r>
        <w:rPr/>
        <w:t xml:space="preserve">Een zeer teleurstellend besluit voor al die inwoners die door de eigen bijdrage nu al problemen hebben dan wel vrezen. Maar hiermee is alle hoop toch nog niet geheel verloren gegaan, want meerdere fracties blijken te worstelen met het feit dat veel inwoners moeite hebben met de hoge zorgkosten. Dat geldt met name voor veel ouderen, chronisch zieken en mensen met een beperking. </w:t>
      </w:r>
    </w:p>
    <w:p>
      <w:pPr>
        <w:pStyle w:val="Tekstblok"/>
        <w:rPr/>
      </w:pPr>
      <w:r>
        <w:rPr/>
        <w:t>De raad vraagt feitelijk aan B&amp;W om meer concrete informatie over welke resultaten met de bestaande regelingen worden behaald. Gedacht wordt aan regelingen opdat mensen niet onder het bestaansminimum komen, de tegemoetkoming meerkosten, de mate van beroep op bijzondere bijstand, de kwijtschelding van de eigen bijdrage bij een inkomen van max. 110% van het sociaal minimum, de deelname aan de gemeentezorgverzekering….</w:t>
      </w:r>
    </w:p>
    <w:p>
      <w:pPr>
        <w:pStyle w:val="Tekstblok"/>
        <w:rPr/>
      </w:pPr>
      <w:r>
        <w:rPr/>
        <w:t>Of te wel: werk aan de winkel.</w:t>
      </w:r>
    </w:p>
    <w:p>
      <w:pPr>
        <w:pStyle w:val="Tekstblok"/>
        <w:rPr/>
      </w:pPr>
      <w:r>
        <w:rPr/>
        <w:t xml:space="preserve">Wij blijven ons inzetten voor maatregelen die de financiële lasten van hoge zorgkosten voor inwoners verlichten. Wij danken alle deelnemers aan de enquête en horen graag van Wmo-gebruikers of er nog vragen zijn. Ook nieuwe vragen zijn altijd welkom. De WMO-Adviesgroep Berg en Dal staat graag voor u klaar met raad en daad.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nl-NL" w:eastAsia="zh-CN" w:bidi="hi-IN"/>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LibreOffice/6.2.3.2$Windows_X86_64 LibreOffice_project/aecc05fe267cc68dde00352a451aa867b3b546ac</Application>
  <Pages>1</Pages>
  <Words>484</Words>
  <Characters>2522</Characters>
  <CharactersWithSpaces>3004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2019-06-18T11:41:14Z</dcterms:created>
  <dc:creator/>
  <dc:description/>
  <dc:language>nl-NL</dc:language>
  <cp:lastModifiedBy/>
  <dcterms:modified xsi:type="dcterms:W3CDTF">2019-06-18T11:43:39Z</dcterms:modified>
  <cp:revision>1</cp:revision>
  <dc:subject/>
  <dc:title/>
</cp:coreProperties>
</file>